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021F" w14:textId="77777777" w:rsidR="004A2D01" w:rsidRPr="00A43AAC" w:rsidRDefault="004A2D01" w:rsidP="00A43AAC">
      <w:pPr>
        <w:jc w:val="both"/>
        <w:rPr>
          <w:color w:val="002060"/>
          <w:sz w:val="24"/>
          <w:szCs w:val="24"/>
        </w:rPr>
      </w:pPr>
    </w:p>
    <w:p w14:paraId="540A36B4" w14:textId="77777777" w:rsidR="004A2D01" w:rsidRPr="00A43AAC" w:rsidRDefault="004A2D01" w:rsidP="00A43AAC">
      <w:pPr>
        <w:jc w:val="both"/>
        <w:rPr>
          <w:color w:val="002060"/>
          <w:sz w:val="24"/>
          <w:szCs w:val="24"/>
        </w:rPr>
      </w:pPr>
    </w:p>
    <w:p w14:paraId="26E17042" w14:textId="77777777" w:rsidR="004A2D01" w:rsidRDefault="004A2D01" w:rsidP="00A43AAC">
      <w:pPr>
        <w:jc w:val="both"/>
        <w:rPr>
          <w:color w:val="002060"/>
          <w:sz w:val="24"/>
          <w:szCs w:val="24"/>
        </w:rPr>
      </w:pPr>
    </w:p>
    <w:p w14:paraId="319C57CA" w14:textId="77777777" w:rsidR="00203F82" w:rsidRPr="00A43AAC" w:rsidRDefault="00203F82" w:rsidP="00A43AAC">
      <w:pPr>
        <w:jc w:val="both"/>
        <w:rPr>
          <w:color w:val="002060"/>
          <w:sz w:val="24"/>
          <w:szCs w:val="24"/>
        </w:rPr>
      </w:pPr>
    </w:p>
    <w:p w14:paraId="55E0A29E" w14:textId="77777777" w:rsidR="00A43AAC" w:rsidRPr="00203F82" w:rsidRDefault="00A43AAC" w:rsidP="00A43AAC">
      <w:pPr>
        <w:jc w:val="center"/>
        <w:rPr>
          <w:rFonts w:cs="Arial"/>
          <w:b/>
          <w:color w:val="002060"/>
          <w:sz w:val="32"/>
          <w:szCs w:val="32"/>
          <w:lang w:val="el-GR"/>
        </w:rPr>
      </w:pPr>
      <w:r w:rsidRPr="00A43AAC">
        <w:rPr>
          <w:rFonts w:cs="Arial"/>
          <w:b/>
          <w:color w:val="002060"/>
          <w:sz w:val="32"/>
          <w:szCs w:val="32"/>
          <w:lang w:val="en-CA"/>
        </w:rPr>
        <w:t>Sauerbruch</w:t>
      </w:r>
      <w:r w:rsidRPr="00203F82">
        <w:rPr>
          <w:rFonts w:cs="Arial"/>
          <w:b/>
          <w:color w:val="002060"/>
          <w:sz w:val="32"/>
          <w:szCs w:val="32"/>
          <w:lang w:val="el-GR"/>
        </w:rPr>
        <w:t xml:space="preserve"> </w:t>
      </w:r>
      <w:r w:rsidRPr="00A43AAC">
        <w:rPr>
          <w:rFonts w:cs="Arial"/>
          <w:b/>
          <w:color w:val="002060"/>
          <w:sz w:val="32"/>
          <w:szCs w:val="32"/>
          <w:lang w:val="en-CA"/>
        </w:rPr>
        <w:t>Hutton</w:t>
      </w:r>
      <w:r w:rsidRPr="00203F82">
        <w:rPr>
          <w:rFonts w:cs="Arial"/>
          <w:b/>
          <w:color w:val="002060"/>
          <w:sz w:val="32"/>
          <w:szCs w:val="32"/>
          <w:lang w:val="el-GR"/>
        </w:rPr>
        <w:t xml:space="preserve"> </w:t>
      </w:r>
      <w:r w:rsidRPr="00A43AAC">
        <w:rPr>
          <w:rFonts w:cs="Arial"/>
          <w:b/>
          <w:color w:val="002060"/>
          <w:sz w:val="32"/>
          <w:szCs w:val="32"/>
          <w:lang w:val="en-CA"/>
        </w:rPr>
        <w:t>Architects</w:t>
      </w:r>
    </w:p>
    <w:p w14:paraId="25CB771E" w14:textId="77777777" w:rsidR="00A43AAC" w:rsidRPr="00203F82" w:rsidRDefault="00A43AAC" w:rsidP="00A43AAC">
      <w:pPr>
        <w:jc w:val="center"/>
        <w:rPr>
          <w:rFonts w:cs="Arial"/>
          <w:b/>
          <w:color w:val="002060"/>
          <w:sz w:val="26"/>
          <w:szCs w:val="26"/>
          <w:lang w:val="el-GR"/>
        </w:rPr>
      </w:pPr>
    </w:p>
    <w:p w14:paraId="09A58D13" w14:textId="77777777" w:rsidR="00A43AAC" w:rsidRPr="00203F82" w:rsidRDefault="00A43AAC" w:rsidP="00A43AAC">
      <w:pPr>
        <w:jc w:val="both"/>
        <w:rPr>
          <w:rFonts w:cs="Arial"/>
          <w:b/>
          <w:color w:val="92D050"/>
          <w:sz w:val="26"/>
          <w:szCs w:val="26"/>
          <w:lang w:val="el-GR"/>
        </w:rPr>
      </w:pPr>
      <w:r w:rsidRPr="00A43AAC">
        <w:rPr>
          <w:rFonts w:cs="Arial"/>
          <w:b/>
          <w:color w:val="92D050"/>
          <w:sz w:val="26"/>
          <w:szCs w:val="26"/>
          <w:lang w:val="en-CA"/>
        </w:rPr>
        <w:t>E</w:t>
      </w:r>
      <w:r w:rsidRPr="00203F82">
        <w:rPr>
          <w:rFonts w:cs="Arial"/>
          <w:b/>
          <w:color w:val="92D050"/>
          <w:sz w:val="26"/>
          <w:szCs w:val="26"/>
          <w:lang w:val="el-GR"/>
        </w:rPr>
        <w:t>ταιρικό Προφ</w:t>
      </w:r>
      <w:r w:rsidRPr="00A43AAC">
        <w:rPr>
          <w:rFonts w:cs="Arial"/>
          <w:b/>
          <w:color w:val="92D050"/>
          <w:sz w:val="26"/>
          <w:szCs w:val="26"/>
          <w:lang w:val="el-GR"/>
        </w:rPr>
        <w:t>ί</w:t>
      </w:r>
      <w:r w:rsidRPr="00203F82">
        <w:rPr>
          <w:rFonts w:cs="Arial"/>
          <w:b/>
          <w:color w:val="92D050"/>
          <w:sz w:val="26"/>
          <w:szCs w:val="26"/>
          <w:lang w:val="el-GR"/>
        </w:rPr>
        <w:t>λ</w:t>
      </w:r>
    </w:p>
    <w:p w14:paraId="2F21B6D8" w14:textId="77777777" w:rsidR="00A43AAC" w:rsidRPr="00A43AAC" w:rsidRDefault="00A43AAC" w:rsidP="00A43AAC">
      <w:pPr>
        <w:spacing w:before="240" w:after="240"/>
        <w:jc w:val="both"/>
        <w:rPr>
          <w:rFonts w:cs="Arial"/>
          <w:color w:val="002060"/>
          <w:sz w:val="26"/>
          <w:szCs w:val="26"/>
          <w:lang w:val="el-GR"/>
        </w:rPr>
      </w:pPr>
      <w:r w:rsidRPr="00A43AAC">
        <w:rPr>
          <w:rFonts w:cs="Arial"/>
          <w:color w:val="002060"/>
          <w:sz w:val="26"/>
          <w:szCs w:val="26"/>
          <w:lang w:val="el-GR"/>
        </w:rPr>
        <w:t xml:space="preserve">Η εταιρία </w:t>
      </w:r>
      <w:r w:rsidRPr="00A43AAC">
        <w:rPr>
          <w:rFonts w:cs="Arial"/>
          <w:color w:val="002060"/>
          <w:sz w:val="26"/>
          <w:szCs w:val="26"/>
        </w:rPr>
        <w:t>Sauerbruch</w:t>
      </w:r>
      <w:r w:rsidRPr="00A43AAC">
        <w:rPr>
          <w:rFonts w:cs="Arial"/>
          <w:color w:val="002060"/>
          <w:sz w:val="26"/>
          <w:szCs w:val="26"/>
          <w:lang w:val="el-GR"/>
        </w:rPr>
        <w:t xml:space="preserve"> </w:t>
      </w:r>
      <w:r w:rsidRPr="00A43AAC">
        <w:rPr>
          <w:rFonts w:cs="Arial"/>
          <w:color w:val="002060"/>
          <w:sz w:val="26"/>
          <w:szCs w:val="26"/>
        </w:rPr>
        <w:t>Hutton</w:t>
      </w:r>
      <w:r w:rsidRPr="00A43AAC">
        <w:rPr>
          <w:rFonts w:cs="Arial"/>
          <w:color w:val="002060"/>
          <w:sz w:val="26"/>
          <w:szCs w:val="26"/>
          <w:lang w:val="el-GR"/>
        </w:rPr>
        <w:t xml:space="preserve"> αποτελεί ένα διεθνές γραφείο αρχιτεκτονικής, πολεοδομικού σχεδιασμού και διακόσμησης, που ιδρύθηκε στο Λονδίνο το 1989 και πλέον εδρεύει στο Βερολίνο.</w:t>
      </w:r>
    </w:p>
    <w:p w14:paraId="3B704500" w14:textId="77777777" w:rsidR="00A43AAC" w:rsidRPr="00A43AAC" w:rsidRDefault="00A43AAC" w:rsidP="00A43AAC">
      <w:pPr>
        <w:spacing w:before="240" w:after="240"/>
        <w:jc w:val="both"/>
        <w:rPr>
          <w:rFonts w:cs="Arial"/>
          <w:color w:val="002060"/>
          <w:sz w:val="26"/>
          <w:szCs w:val="26"/>
          <w:lang w:val="el-GR"/>
        </w:rPr>
      </w:pPr>
      <w:r w:rsidRPr="00A43AAC">
        <w:rPr>
          <w:rFonts w:cs="Arial"/>
          <w:color w:val="002060"/>
          <w:sz w:val="26"/>
          <w:szCs w:val="26"/>
          <w:lang w:val="el-GR"/>
        </w:rPr>
        <w:t>Το γραφείο υλοποιεί μεμονωμένες και βιώσιμες λύσεις για αρχιτεκτονικά έργα, αστικά σχέδια, εσωτερικούς χώρους, έπιπλα και εκθέσεις. Η ευχαρίστηση στον αισθησιακό χειρισμό του χώρου και του υλικού, η περιέργεια για τεχνική και χωρική καινοτομία καθώς και η υπεύθυνη χρήση όλων των ειδών των υφιστάμενων πόρων, αποτελούν το επίκεντρο της αρχιτεκτονικής πρακτικής του γραφείου των Sauerbruch Hutton.</w:t>
      </w:r>
    </w:p>
    <w:p w14:paraId="5D13E43E" w14:textId="77777777" w:rsidR="00826EDC" w:rsidRDefault="00A43AAC" w:rsidP="00A43AAC">
      <w:pPr>
        <w:spacing w:before="240" w:after="240"/>
        <w:jc w:val="both"/>
        <w:rPr>
          <w:rFonts w:cs="Arial"/>
          <w:color w:val="002060"/>
          <w:sz w:val="26"/>
          <w:szCs w:val="26"/>
          <w:lang w:val="el-GR"/>
        </w:rPr>
      </w:pPr>
      <w:r w:rsidRPr="00A43AAC">
        <w:rPr>
          <w:rFonts w:cs="Arial"/>
          <w:color w:val="002060"/>
          <w:sz w:val="26"/>
          <w:szCs w:val="26"/>
          <w:lang w:val="el-GR"/>
        </w:rPr>
        <w:t>Μια έμπειρη ομάδα 120 στελεχών εργάζεται σε ένα διασυνδεδεμένο, δημοκρατικό και διεπιστημονικό περιβάλλον, με διαμοιρασμένα καθήκοντα και ευθύνες σε μια διαδικασία εντατικού διαλόγου. Αυτή η ισότιμη και ανοιχτή κουλτούρα εργασίας βρίσκει το ισοδύναμό της σε μια σύγχρονη δομή εταιρειών, που διευθύνεται από μια ομάδα 19 εταίρων και 10 συνεργατών. Αυτή η ευρεία βάση δημιουργεί ένα ευέλικτο και δυναμικό περιβάλλον, που ευνοεί τη διατήρηση και την ανάπτυξη κοινών αξιών.</w:t>
      </w:r>
    </w:p>
    <w:p w14:paraId="5F281728" w14:textId="77777777" w:rsidR="00BE1357" w:rsidRPr="00A43AAC" w:rsidRDefault="00BE1357" w:rsidP="00A43AAC">
      <w:pPr>
        <w:spacing w:before="240" w:after="240"/>
        <w:jc w:val="both"/>
        <w:rPr>
          <w:rFonts w:cs="Arial"/>
          <w:b/>
          <w:color w:val="002060"/>
          <w:sz w:val="26"/>
          <w:szCs w:val="26"/>
          <w:lang w:val="el-GR"/>
        </w:rPr>
      </w:pPr>
    </w:p>
    <w:p w14:paraId="200D444E" w14:textId="77777777" w:rsidR="004A2D01" w:rsidRPr="00A43AAC" w:rsidRDefault="004A2D01" w:rsidP="00A43AAC">
      <w:pPr>
        <w:jc w:val="both"/>
        <w:rPr>
          <w:color w:val="002060"/>
          <w:sz w:val="24"/>
          <w:szCs w:val="24"/>
          <w:lang w:val="el-GR"/>
        </w:rPr>
      </w:pPr>
    </w:p>
    <w:sectPr w:rsidR="004A2D01" w:rsidRPr="00A43AAC" w:rsidSect="00826ED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20" w:footer="4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AA55" w14:textId="77777777" w:rsidR="00D72FA3" w:rsidRDefault="00D72FA3" w:rsidP="00671CBC">
      <w:pPr>
        <w:spacing w:after="0" w:line="240" w:lineRule="auto"/>
      </w:pPr>
      <w:r>
        <w:separator/>
      </w:r>
    </w:p>
  </w:endnote>
  <w:endnote w:type="continuationSeparator" w:id="0">
    <w:p w14:paraId="732D4EF3" w14:textId="77777777" w:rsidR="00D72FA3" w:rsidRDefault="00D72FA3" w:rsidP="0067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A9D9" w14:textId="77777777" w:rsidR="008F4056" w:rsidRDefault="008F4056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60288" behindDoc="1" locked="1" layoutInCell="1" allowOverlap="1" wp14:anchorId="25FD739F" wp14:editId="07496013">
          <wp:simplePos x="0" y="0"/>
          <wp:positionH relativeFrom="page">
            <wp:align>left</wp:align>
          </wp:positionH>
          <wp:positionV relativeFrom="page">
            <wp:posOffset>7914005</wp:posOffset>
          </wp:positionV>
          <wp:extent cx="1714500" cy="2772410"/>
          <wp:effectExtent l="0" t="0" r="0" b="8890"/>
          <wp:wrapNone/>
          <wp:docPr id="29" name="Εικόνα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2772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9F08" w14:textId="73395885" w:rsidR="00826EDC" w:rsidRDefault="00E471F2" w:rsidP="00826EDC">
    <w:pPr>
      <w:pStyle w:val="Defaul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8F4FB0D" wp14:editId="275B4380">
              <wp:simplePos x="0" y="0"/>
              <wp:positionH relativeFrom="page">
                <wp:align>left</wp:align>
              </wp:positionH>
              <wp:positionV relativeFrom="paragraph">
                <wp:posOffset>153669</wp:posOffset>
              </wp:positionV>
              <wp:extent cx="7597140" cy="0"/>
              <wp:effectExtent l="0" t="0" r="0" b="0"/>
              <wp:wrapNone/>
              <wp:docPr id="31" name="Ευθεία γραμμή σύνδεσης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971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B31862" id="Ευθεία γραμμή σύνδεσης 3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12.1pt" to="598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3xH8QEAAPkDAAAOAAAAZHJzL2Uyb0RvYy54bWysU0uO1DAQ3SNxB8t7OsnwGYg6PYsZwWYE&#10;LQYO4HHsbgv/ZJvu9BJGLFlyDdAIRrCAKzhXoux0wldCIBTJSrnqvap6VZ4fdUqiDXNeGN3galZi&#10;xDQ1rdCrBj99cv/GXYx8ILol0mjW4B3z+Ghx/dp8a2t2YNZGtswhING+3toGr0OwdVF4umaK+Jmx&#10;TIOTG6dIANOtitaRLbArWRyU5Z1ia1xrnaHMe7g9GZx4kfk5ZzQ84tyzgGSDobaQT5fP83QWizmp&#10;V47YtaD7Msg/VKGI0JB0ojohgaDnTvxCpQR1xhseZtSownAuKMs9QDdV+VM3Z2tiWe4FxPF2ksn/&#10;P1r6cLN0SLQNvllhpImCGcU3/av4KV7Fd/ESxff9i3gZP8P3FvUX/ev4JX6IV/1F/Ni/RAACBbfW&#10;10B0rJcuaUA7fWZPDX3mwVf84EyGt0NYx51K4SAC6vJEdtNEWBcQhcvD2/cOq1swODr6ClKPQOt8&#10;eMCMQumnwVLoJBapyebUh5Sa1GPIvo4hdS4i7CRLwVI/ZhwEgGRVRufVY8fSoQ2BpSGUMh1ym8CX&#10;oxOMCyknYPln4D4+QVley78BT4ic2egwgZXQxv0ue+jGkvkQPyow9J0kODftbunGEcF+ZcX2byEt&#10;8Pd2hn97sYuvAAAA//8DAFBLAwQUAAYACAAAACEA3NJwNN4AAAAHAQAADwAAAGRycy9kb3ducmV2&#10;LnhtbEyPQUvDQBCF74L/YRnBm900lKJpJqUUxFqQ0iq0x212TKLZ2bC7bdJ/7xYPepz3Hu99k88H&#10;04ozOd9YRhiPEhDEpdUNVwgf788PjyB8UKxVa5kQLuRhXtze5CrTtuctnXehErGEfaYQ6hC6TEpf&#10;1mSUH9mOOHqf1hkV4ukqqZ3qY7lpZZokU2lUw3GhVh0tayq/dyeD8OZWq+ViffnizcH0+3S937wO&#10;L4j3d8NiBiLQEP7CcMWP6FBEpqM9sfaiRYiPBIR0koK4uuOn6QTE8VeRRS7/8xc/AAAA//8DAFBL&#10;AQItABQABgAIAAAAIQC2gziS/gAAAOEBAAATAAAAAAAAAAAAAAAAAAAAAABbQ29udGVudF9UeXBl&#10;c10ueG1sUEsBAi0AFAAGAAgAAAAhADj9If/WAAAAlAEAAAsAAAAAAAAAAAAAAAAALwEAAF9yZWxz&#10;Ly5yZWxzUEsBAi0AFAAGAAgAAAAhABqDfEfxAQAA+QMAAA4AAAAAAAAAAAAAAAAALgIAAGRycy9l&#10;Mm9Eb2MueG1sUEsBAi0AFAAGAAgAAAAhANzScDTeAAAABwEAAA8AAAAAAAAAAAAAAAAASwQAAGRy&#10;cy9kb3ducmV2LnhtbFBLBQYAAAAABAAEAPMAAABWBQAAAAA=&#10;" strokecolor="#4472c4 [3204]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14:paraId="3814AABB" w14:textId="77777777" w:rsidR="00826EDC" w:rsidRDefault="00656B40" w:rsidP="00826EDC">
    <w:pPr>
      <w:pStyle w:val="Default"/>
      <w:ind w:right="-188"/>
      <w:rPr>
        <w:sz w:val="22"/>
        <w:szCs w:val="22"/>
        <w:lang w:val="en-US"/>
      </w:rPr>
    </w:pPr>
    <w:hyperlink r:id="rId1" w:history="1">
      <w:r w:rsidR="00826EDC" w:rsidRPr="00612D8C">
        <w:rPr>
          <w:rStyle w:val="-"/>
          <w:lang w:val="en-US"/>
        </w:rPr>
        <w:t>www.thessaloniki-confexpark.gr</w:t>
      </w:r>
    </w:hyperlink>
    <w:r w:rsidR="00826EDC" w:rsidRPr="003D50A9">
      <w:rPr>
        <w:sz w:val="22"/>
        <w:szCs w:val="22"/>
        <w:lang w:val="en-US"/>
      </w:rPr>
      <w:t xml:space="preserve"> </w:t>
    </w:r>
    <w:r w:rsidR="00826EDC">
      <w:rPr>
        <w:lang w:val="en-US"/>
      </w:rPr>
      <w:tab/>
    </w:r>
    <w:r w:rsidR="00826EDC" w:rsidRPr="003D50A9">
      <w:rPr>
        <w:lang w:val="en-US"/>
      </w:rPr>
      <w:t xml:space="preserve"> </w:t>
    </w:r>
    <w:r w:rsidR="00826EDC">
      <w:rPr>
        <w:lang w:val="en-US"/>
      </w:rPr>
      <w:tab/>
    </w:r>
    <w:r w:rsidR="00826EDC">
      <w:rPr>
        <w:lang w:val="en-US"/>
      </w:rPr>
      <w:tab/>
    </w:r>
    <w:r w:rsidR="00826EDC" w:rsidRPr="003D50A9">
      <w:rPr>
        <w:sz w:val="22"/>
        <w:szCs w:val="22"/>
        <w:lang w:val="en-US"/>
      </w:rPr>
      <w:t>154 Egnatia</w:t>
    </w:r>
    <w:r w:rsidR="00826EDC">
      <w:rPr>
        <w:sz w:val="22"/>
        <w:szCs w:val="22"/>
        <w:lang w:val="en-US"/>
      </w:rPr>
      <w:t>s</w:t>
    </w:r>
    <w:r w:rsidR="00826EDC" w:rsidRPr="003D50A9">
      <w:rPr>
        <w:sz w:val="22"/>
        <w:szCs w:val="22"/>
        <w:lang w:val="en-US"/>
      </w:rPr>
      <w:t xml:space="preserve"> str., 54636 Thessaloniki</w:t>
    </w:r>
    <w:r w:rsidR="00826EDC">
      <w:rPr>
        <w:sz w:val="22"/>
        <w:szCs w:val="22"/>
        <w:lang w:val="en-US"/>
      </w:rPr>
      <w:t>, Greece</w:t>
    </w:r>
  </w:p>
  <w:p w14:paraId="0BE6A3F3" w14:textId="77777777" w:rsidR="00826EDC" w:rsidRDefault="00826EDC" w:rsidP="00826EDC">
    <w:pPr>
      <w:pStyle w:val="a4"/>
      <w:tabs>
        <w:tab w:val="clear" w:pos="4153"/>
        <w:tab w:val="clear" w:pos="8306"/>
        <w:tab w:val="center" w:pos="4678"/>
      </w:tabs>
      <w:ind w:right="-46"/>
    </w:pPr>
    <w:r w:rsidRPr="003D50A9">
      <w:t xml:space="preserve">mail : </w:t>
    </w:r>
    <w:hyperlink r:id="rId2" w:history="1">
      <w:r w:rsidRPr="003D50A9">
        <w:rPr>
          <w:rStyle w:val="-"/>
        </w:rPr>
        <w:t>info@thessaloniki-confexpark.gr</w:t>
      </w:r>
    </w:hyperlink>
    <w:r w:rsidRPr="003D50A9">
      <w:tab/>
    </w:r>
    <w:r w:rsidRPr="003D50A9">
      <w:tab/>
      <w:t xml:space="preserve"> </w:t>
    </w:r>
    <w:r w:rsidRPr="00826EDC">
      <w:t xml:space="preserve">   </w:t>
    </w:r>
    <w:r w:rsidRPr="00826EDC">
      <w:tab/>
    </w:r>
    <w:r w:rsidR="00A43AAC">
      <w:tab/>
    </w:r>
    <w:r w:rsidRPr="003D50A9">
      <w:t>Tel. +30 2310291146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7AD1" w14:textId="77777777" w:rsidR="00D72FA3" w:rsidRDefault="00D72FA3" w:rsidP="00671CBC">
      <w:pPr>
        <w:spacing w:after="0" w:line="240" w:lineRule="auto"/>
      </w:pPr>
      <w:r>
        <w:separator/>
      </w:r>
    </w:p>
  </w:footnote>
  <w:footnote w:type="continuationSeparator" w:id="0">
    <w:p w14:paraId="01BD47FA" w14:textId="77777777" w:rsidR="00D72FA3" w:rsidRDefault="00D72FA3" w:rsidP="0067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7D14" w14:textId="77777777" w:rsidR="00671CBC" w:rsidRPr="009E58B7" w:rsidRDefault="009E58B7">
    <w:pPr>
      <w:pStyle w:val="a3"/>
      <w:rPr>
        <w:lang w:val="el-GR"/>
      </w:rPr>
    </w:pPr>
    <w:r>
      <w:rPr>
        <w:lang w:val="el-GR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2155" w14:textId="77777777" w:rsidR="008F4056" w:rsidRDefault="008F4056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4F76D0E" wp14:editId="431F75B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4396749"/>
          <wp:effectExtent l="0" t="0" r="0" b="0"/>
          <wp:wrapNone/>
          <wp:docPr id="30" name="Εικόνα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4396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BC"/>
    <w:rsid w:val="00153AA7"/>
    <w:rsid w:val="00203F82"/>
    <w:rsid w:val="00335375"/>
    <w:rsid w:val="004A2D01"/>
    <w:rsid w:val="004D55AE"/>
    <w:rsid w:val="00656B40"/>
    <w:rsid w:val="00671CBC"/>
    <w:rsid w:val="00826EDC"/>
    <w:rsid w:val="008C5511"/>
    <w:rsid w:val="008F4056"/>
    <w:rsid w:val="009E58B7"/>
    <w:rsid w:val="00A43AAC"/>
    <w:rsid w:val="00BE1357"/>
    <w:rsid w:val="00D72FA3"/>
    <w:rsid w:val="00E471F2"/>
    <w:rsid w:val="00E6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66335"/>
  <w15:docId w15:val="{C4347D07-4A95-40AE-BEE6-7D4457C8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C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71CBC"/>
  </w:style>
  <w:style w:type="paragraph" w:styleId="a4">
    <w:name w:val="footer"/>
    <w:basedOn w:val="a"/>
    <w:link w:val="Char0"/>
    <w:uiPriority w:val="99"/>
    <w:unhideWhenUsed/>
    <w:rsid w:val="00671C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71CBC"/>
  </w:style>
  <w:style w:type="character" w:styleId="-">
    <w:name w:val="Hyperlink"/>
    <w:basedOn w:val="a0"/>
    <w:uiPriority w:val="99"/>
    <w:unhideWhenUsed/>
    <w:rsid w:val="00826EDC"/>
    <w:rPr>
      <w:color w:val="0563C1" w:themeColor="hyperlink"/>
      <w:u w:val="single"/>
    </w:rPr>
  </w:style>
  <w:style w:type="paragraph" w:customStyle="1" w:styleId="Default">
    <w:name w:val="Default"/>
    <w:rsid w:val="00826E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1">
    <w:name w:val="Ανεπίλυτη αναφορά1"/>
    <w:basedOn w:val="a0"/>
    <w:uiPriority w:val="99"/>
    <w:semiHidden/>
    <w:unhideWhenUsed/>
    <w:rsid w:val="00826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hessaloniki-confexpark.gr" TargetMode="External"/><Relationship Id="rId1" Type="http://schemas.openxmlformats.org/officeDocument/2006/relationships/hyperlink" Target="http://www.thessaloniki-confexpark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Προσαρμοσμένο 1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Stavros</dc:creator>
  <cp:lastModifiedBy>Dimitrios Tampakis</cp:lastModifiedBy>
  <cp:revision>2</cp:revision>
  <dcterms:created xsi:type="dcterms:W3CDTF">2021-09-09T19:26:00Z</dcterms:created>
  <dcterms:modified xsi:type="dcterms:W3CDTF">2021-09-09T19:26:00Z</dcterms:modified>
</cp:coreProperties>
</file>